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Default="001F77BD">
      <w:pPr>
        <w:pStyle w:val="Heading1"/>
        <w:keepNext w:val="0"/>
        <w:keepLines w:val="0"/>
        <w:spacing w:before="480" w:line="259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9pt;margin-top:10.2pt;width:125.45pt;height:121.35pt;z-index:251658240;mso-wrap-style:none" stroked="f">
            <v:textbox style="mso-next-textbox:#_x0000_s1026">
              <w:txbxContent>
                <w:p w:rsidR="001D1D29" w:rsidRDefault="001D1D29">
                  <w:r w:rsidRPr="007151B2">
                    <w:object w:dxaOrig="2731" w:dyaOrig="26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pt;height:105.75pt" o:ole="" fillcolor="window">
                        <v:imagedata r:id="rId5" o:title=""/>
                      </v:shape>
                      <o:OLEObject Type="Embed" ProgID="MSPhotoEd.3" ShapeID="_x0000_i1026" DrawAspect="Content" ObjectID="_1615362587" r:id="rId6"/>
                    </w:object>
                  </w:r>
                </w:p>
                <w:p w:rsidR="00DF026F" w:rsidRDefault="00DF026F"/>
                <w:p w:rsidR="001D1D29" w:rsidRDefault="001D1D29" w:rsidP="007C5C9C"/>
              </w:txbxContent>
            </v:textbox>
          </v:shape>
        </w:pict>
      </w:r>
    </w:p>
    <w:p w:rsidR="005672F2" w:rsidRDefault="001D1D29">
      <w:pPr>
        <w:pStyle w:val="Heading1"/>
        <w:keepNext w:val="0"/>
        <w:keepLines w:val="0"/>
        <w:spacing w:before="48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St Malachy’s B.N.S.</w:t>
      </w:r>
    </w:p>
    <w:p w:rsidR="005672F2" w:rsidRPr="001D1D29" w:rsidRDefault="00FC4AC7">
      <w:pPr>
        <w:pStyle w:val="Heading1"/>
        <w:keepNext w:val="0"/>
        <w:keepLines w:val="0"/>
        <w:spacing w:before="480" w:line="259" w:lineRule="auto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bookmarkStart w:id="0" w:name="_xqoj3wlnb52x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Digital Learning Plan</w:t>
      </w:r>
      <w:r w:rsidR="001D1D29">
        <w:rPr>
          <w:rFonts w:ascii="Calibri" w:eastAsia="Calibri" w:hAnsi="Calibri" w:cs="Calibri"/>
          <w:b/>
          <w:sz w:val="28"/>
          <w:szCs w:val="28"/>
          <w:lang w:val="en-GB"/>
        </w:rPr>
        <w:t xml:space="preserve"> 2019</w:t>
      </w:r>
    </w:p>
    <w:p w:rsidR="00A147F7" w:rsidRDefault="0060148F" w:rsidP="00856BB7">
      <w:pPr>
        <w:pStyle w:val="Normal1"/>
        <w:spacing w:line="240" w:lineRule="auto"/>
        <w:jc w:val="center"/>
        <w:rPr>
          <w:rFonts w:ascii="Calibri" w:eastAsia="Calibri" w:hAnsi="Calibri" w:cs="Calibri"/>
          <w:b/>
        </w:rPr>
      </w:pPr>
      <w:bookmarkStart w:id="1" w:name="_GoBack"/>
      <w:bookmarkStart w:id="2" w:name="_hp2z2iuqo3rb" w:colFirst="0" w:colLast="0"/>
      <w:bookmarkEnd w:id="1"/>
      <w:bookmarkEnd w:id="2"/>
      <w:r>
        <w:rPr>
          <w:lang w:val="en-IE"/>
        </w:rPr>
        <w:br/>
      </w:r>
    </w:p>
    <w:p w:rsidR="005672F2" w:rsidRPr="0060148F" w:rsidRDefault="00FC4AC7" w:rsidP="00A147F7">
      <w:pPr>
        <w:pStyle w:val="Normal1"/>
        <w:spacing w:line="240" w:lineRule="auto"/>
        <w:rPr>
          <w:lang w:val="en-IE"/>
        </w:rPr>
      </w:pPr>
      <w:r>
        <w:rPr>
          <w:rFonts w:ascii="Calibri" w:eastAsia="Calibri" w:hAnsi="Calibri" w:cs="Calibri"/>
          <w:b/>
        </w:rPr>
        <w:t>1. Introduction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document records the outcomes of our current digital learning plan, including targets and the actions we will implement to meet the targets.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i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1.1 School Details:</w:t>
      </w:r>
    </w:p>
    <w:p w:rsidR="005672F2" w:rsidRPr="009F59C2" w:rsidRDefault="00BB6560" w:rsidP="001D1D29">
      <w:pPr>
        <w:pStyle w:val="Normal1"/>
        <w:spacing w:line="259" w:lineRule="auto"/>
        <w:contextualSpacing/>
        <w:jc w:val="both"/>
        <w:rPr>
          <w:rFonts w:ascii="Calibri" w:eastAsia="Calibri" w:hAnsi="Calibri" w:cs="Calibri"/>
          <w:lang w:val="en-GB"/>
        </w:rPr>
      </w:pPr>
      <w:r w:rsidRPr="009F59C2">
        <w:rPr>
          <w:rFonts w:ascii="Calibri" w:eastAsia="Calibri" w:hAnsi="Calibri" w:cs="Calibri"/>
          <w:lang w:val="en-GB"/>
        </w:rPr>
        <w:t xml:space="preserve">St Malachy’s BNS is a </w:t>
      </w:r>
      <w:r w:rsidR="009F59C2" w:rsidRPr="009F59C2">
        <w:rPr>
          <w:rFonts w:ascii="Calibri" w:eastAsia="Calibri" w:hAnsi="Calibri" w:cs="Calibri"/>
          <w:lang w:val="en-GB"/>
        </w:rPr>
        <w:t xml:space="preserve">boy’s national school in </w:t>
      </w:r>
      <w:r w:rsidR="00856BB7">
        <w:rPr>
          <w:rFonts w:ascii="Calibri" w:eastAsia="Calibri" w:hAnsi="Calibri" w:cs="Calibri"/>
          <w:lang w:val="en-GB"/>
        </w:rPr>
        <w:t>Dundalk’s town</w:t>
      </w:r>
      <w:r w:rsidR="009F59C2" w:rsidRPr="009F59C2">
        <w:rPr>
          <w:rFonts w:ascii="Calibri" w:eastAsia="Calibri" w:hAnsi="Calibri" w:cs="Calibri"/>
          <w:lang w:val="en-GB"/>
        </w:rPr>
        <w:t xml:space="preserve"> centre. There is currently an enrolment of 203 pupils</w:t>
      </w:r>
      <w:r w:rsidR="00856BB7">
        <w:rPr>
          <w:rFonts w:ascii="Calibri" w:eastAsia="Calibri" w:hAnsi="Calibri" w:cs="Calibri"/>
          <w:lang w:val="en-GB"/>
        </w:rPr>
        <w:t xml:space="preserve"> in a single storey building</w:t>
      </w:r>
      <w:r w:rsidR="009F59C2" w:rsidRPr="009F59C2">
        <w:rPr>
          <w:rFonts w:ascii="Calibri" w:eastAsia="Calibri" w:hAnsi="Calibri" w:cs="Calibri"/>
          <w:lang w:val="en-GB"/>
        </w:rPr>
        <w:t>. There are 12 teachers, 2 of whom work in a spe</w:t>
      </w:r>
      <w:r w:rsidR="00856BB7">
        <w:rPr>
          <w:rFonts w:ascii="Calibri" w:eastAsia="Calibri" w:hAnsi="Calibri" w:cs="Calibri"/>
          <w:lang w:val="en-GB"/>
        </w:rPr>
        <w:t>cial education context. There are</w:t>
      </w:r>
      <w:r w:rsidR="009F59C2" w:rsidRPr="009F59C2">
        <w:rPr>
          <w:rFonts w:ascii="Calibri" w:eastAsia="Calibri" w:hAnsi="Calibri" w:cs="Calibri"/>
          <w:lang w:val="en-GB"/>
        </w:rPr>
        <w:t xml:space="preserve"> 2 Special Needs Assistants. Most pupils who attend the school come from the surrounding areas, with some children travell</w:t>
      </w:r>
      <w:r w:rsidR="00856BB7">
        <w:rPr>
          <w:rFonts w:ascii="Calibri" w:eastAsia="Calibri" w:hAnsi="Calibri" w:cs="Calibri"/>
          <w:lang w:val="en-GB"/>
        </w:rPr>
        <w:t>ing from the suburbs each day</w:t>
      </w:r>
      <w:r w:rsidR="007C5C9C">
        <w:rPr>
          <w:rFonts w:ascii="Calibri" w:eastAsia="Calibri" w:hAnsi="Calibri" w:cs="Calibri"/>
          <w:lang w:val="en-GB"/>
        </w:rPr>
        <w:t>. Our cur</w:t>
      </w:r>
      <w:r w:rsidR="009F59C2">
        <w:rPr>
          <w:rFonts w:ascii="Calibri" w:eastAsia="Calibri" w:hAnsi="Calibri" w:cs="Calibri"/>
          <w:lang w:val="en-GB"/>
        </w:rPr>
        <w:t>rent SSE focus is on reading comprehension in Literacy and problem solving in Mathematics.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9F59C2" w:rsidRDefault="00FC4AC7" w:rsidP="001D1D29">
      <w:pPr>
        <w:pStyle w:val="Normal1"/>
        <w:spacing w:line="259" w:lineRule="auto"/>
        <w:jc w:val="both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b/>
        </w:rPr>
        <w:t>1.2 School Vision:</w:t>
      </w:r>
    </w:p>
    <w:p w:rsidR="005672F2" w:rsidRDefault="001D1D29" w:rsidP="001D1D29">
      <w:pPr>
        <w:pStyle w:val="Normal1"/>
        <w:spacing w:line="259" w:lineRule="auto"/>
        <w:jc w:val="both"/>
        <w:rPr>
          <w:rFonts w:asciiTheme="majorHAnsi" w:hAnsiTheme="majorHAnsi" w:cstheme="majorHAnsi"/>
          <w:lang w:val="en-GB"/>
        </w:rPr>
      </w:pPr>
      <w:r w:rsidRPr="009F59C2">
        <w:rPr>
          <w:rFonts w:asciiTheme="majorHAnsi" w:hAnsiTheme="majorHAnsi" w:cstheme="majorHAnsi"/>
        </w:rPr>
        <w:t xml:space="preserve">St. Malachy’s BNS’ </w:t>
      </w:r>
      <w:r w:rsidR="009F59C2">
        <w:rPr>
          <w:rFonts w:asciiTheme="majorHAnsi" w:hAnsiTheme="majorHAnsi" w:cstheme="majorHAnsi"/>
        </w:rPr>
        <w:t>recognise</w:t>
      </w:r>
      <w:r w:rsidR="009F59C2">
        <w:rPr>
          <w:rFonts w:asciiTheme="majorHAnsi" w:hAnsiTheme="majorHAnsi" w:cstheme="majorHAnsi"/>
          <w:lang w:val="en-GB"/>
        </w:rPr>
        <w:t>s</w:t>
      </w:r>
      <w:r w:rsidRPr="009F59C2">
        <w:rPr>
          <w:rFonts w:asciiTheme="majorHAnsi" w:hAnsiTheme="majorHAnsi" w:cstheme="majorHAnsi"/>
        </w:rPr>
        <w:t xml:space="preserve"> the capacity </w:t>
      </w:r>
      <w:r w:rsidR="00362176">
        <w:rPr>
          <w:rFonts w:asciiTheme="majorHAnsi" w:hAnsiTheme="majorHAnsi" w:cstheme="majorHAnsi"/>
          <w:lang w:val="en-GB"/>
        </w:rPr>
        <w:t>of digital technologies</w:t>
      </w:r>
      <w:r w:rsidRPr="009F59C2">
        <w:rPr>
          <w:rFonts w:asciiTheme="majorHAnsi" w:hAnsiTheme="majorHAnsi" w:cstheme="majorHAnsi"/>
        </w:rPr>
        <w:t xml:space="preserve"> to motivate and inspire students,staff and parents</w:t>
      </w:r>
      <w:r w:rsidR="00362176">
        <w:rPr>
          <w:rFonts w:asciiTheme="majorHAnsi" w:hAnsiTheme="majorHAnsi" w:cstheme="majorHAnsi"/>
          <w:lang w:val="en-GB"/>
        </w:rPr>
        <w:t xml:space="preserve">. We believe digital technology needs to </w:t>
      </w:r>
      <w:r w:rsidR="00856801">
        <w:rPr>
          <w:rFonts w:asciiTheme="majorHAnsi" w:hAnsiTheme="majorHAnsi" w:cstheme="majorHAnsi"/>
          <w:lang w:val="en-GB"/>
        </w:rPr>
        <w:t>be a</w:t>
      </w:r>
      <w:r w:rsidR="00362176">
        <w:rPr>
          <w:rFonts w:asciiTheme="majorHAnsi" w:hAnsiTheme="majorHAnsi" w:cstheme="majorHAnsi"/>
          <w:lang w:val="en-GB"/>
        </w:rPr>
        <w:t>n integral part of teaching</w:t>
      </w:r>
      <w:r w:rsidR="00823D36">
        <w:rPr>
          <w:rFonts w:asciiTheme="majorHAnsi" w:hAnsiTheme="majorHAnsi" w:cstheme="majorHAnsi"/>
          <w:lang w:val="en-GB"/>
        </w:rPr>
        <w:t xml:space="preserve">, </w:t>
      </w:r>
      <w:r w:rsidR="00362176">
        <w:rPr>
          <w:rFonts w:asciiTheme="majorHAnsi" w:hAnsiTheme="majorHAnsi" w:cstheme="majorHAnsi"/>
          <w:lang w:val="en-GB"/>
        </w:rPr>
        <w:t xml:space="preserve">learning </w:t>
      </w:r>
      <w:r w:rsidR="00823D36">
        <w:rPr>
          <w:rFonts w:asciiTheme="majorHAnsi" w:hAnsiTheme="majorHAnsi" w:cstheme="majorHAnsi"/>
          <w:lang w:val="en-GB"/>
        </w:rPr>
        <w:t>and assessment across the curriculum.</w:t>
      </w:r>
      <w:r w:rsidR="00653313">
        <w:rPr>
          <w:rFonts w:asciiTheme="majorHAnsi" w:hAnsiTheme="majorHAnsi" w:cstheme="majorHAnsi"/>
          <w:lang w:val="en-GB"/>
        </w:rPr>
        <w:t xml:space="preserve"> It is our aim</w:t>
      </w:r>
      <w:r w:rsidR="00856801">
        <w:rPr>
          <w:rFonts w:asciiTheme="majorHAnsi" w:hAnsiTheme="majorHAnsi" w:cstheme="majorHAnsi"/>
          <w:lang w:val="en-GB"/>
        </w:rPr>
        <w:t xml:space="preserve"> to allow all children access to digital</w:t>
      </w:r>
      <w:r w:rsidRPr="009F59C2">
        <w:rPr>
          <w:rFonts w:asciiTheme="majorHAnsi" w:hAnsiTheme="majorHAnsi" w:cstheme="majorHAnsi"/>
        </w:rPr>
        <w:t xml:space="preserve"> technologies that are relevant to 21st Century learning, particularly those that can provide students with appropriate lifelong learning skills</w:t>
      </w:r>
      <w:r w:rsidR="00653313">
        <w:rPr>
          <w:rFonts w:asciiTheme="majorHAnsi" w:hAnsiTheme="majorHAnsi" w:cstheme="majorHAnsi"/>
          <w:lang w:val="en-GB"/>
        </w:rPr>
        <w:t>.</w:t>
      </w:r>
      <w:r w:rsidR="00823D36">
        <w:rPr>
          <w:rFonts w:asciiTheme="majorHAnsi" w:hAnsiTheme="majorHAnsi" w:cstheme="majorHAnsi"/>
          <w:lang w:val="en-GB"/>
        </w:rPr>
        <w:t xml:space="preserve"> We aim to enable all children, including those with learning need</w:t>
      </w:r>
      <w:r w:rsidR="007B21FD">
        <w:rPr>
          <w:rFonts w:asciiTheme="majorHAnsi" w:hAnsiTheme="majorHAnsi" w:cstheme="majorHAnsi"/>
          <w:lang w:val="en-GB"/>
        </w:rPr>
        <w:t>s</w:t>
      </w:r>
      <w:r w:rsidR="00823D36">
        <w:rPr>
          <w:rFonts w:asciiTheme="majorHAnsi" w:hAnsiTheme="majorHAnsi" w:cstheme="majorHAnsi"/>
          <w:lang w:val="en-GB"/>
        </w:rPr>
        <w:t>, to engage with and create their own digital content.</w:t>
      </w:r>
    </w:p>
    <w:p w:rsidR="00653313" w:rsidRDefault="00653313" w:rsidP="001D1D29">
      <w:pPr>
        <w:pStyle w:val="Normal1"/>
        <w:spacing w:line="259" w:lineRule="auto"/>
        <w:jc w:val="both"/>
        <w:rPr>
          <w:rFonts w:asciiTheme="majorHAnsi" w:hAnsiTheme="majorHAnsi" w:cstheme="majorHAnsi"/>
          <w:lang w:val="en-GB"/>
        </w:rPr>
      </w:pPr>
    </w:p>
    <w:p w:rsidR="005672F2" w:rsidRDefault="00653313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GB"/>
        </w:rPr>
        <w:t>1</w:t>
      </w:r>
      <w:r w:rsidR="00FC4AC7">
        <w:rPr>
          <w:rFonts w:ascii="Calibri" w:eastAsia="Calibri" w:hAnsi="Calibri" w:cs="Calibri"/>
          <w:b/>
        </w:rPr>
        <w:t>.3 Brief account of the use of digital technologies in the school to date:</w:t>
      </w:r>
    </w:p>
    <w:p w:rsidR="00856BB7" w:rsidRPr="00856BB7" w:rsidRDefault="7B4ED0BE" w:rsidP="7B4ED0BE">
      <w:pPr>
        <w:pStyle w:val="Normal1"/>
        <w:numPr>
          <w:ilvl w:val="0"/>
          <w:numId w:val="10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 w:rsidRPr="7B4ED0BE">
        <w:rPr>
          <w:rFonts w:ascii="Calibri" w:eastAsia="Calibri" w:hAnsi="Calibri" w:cs="Calibri"/>
        </w:rPr>
        <w:t xml:space="preserve">Each </w:t>
      </w:r>
      <w:r w:rsidR="00856BB7">
        <w:rPr>
          <w:rFonts w:ascii="Calibri" w:eastAsia="Calibri" w:hAnsi="Calibri" w:cs="Calibri"/>
          <w:lang w:val="en-GB"/>
        </w:rPr>
        <w:t xml:space="preserve">of our 9 classrooms has </w:t>
      </w:r>
      <w:r w:rsidRPr="7B4ED0BE">
        <w:rPr>
          <w:rFonts w:ascii="Calibri" w:eastAsia="Calibri" w:hAnsi="Calibri" w:cs="Calibri"/>
        </w:rPr>
        <w:t>been equipped</w:t>
      </w:r>
      <w:r w:rsidR="00823D36">
        <w:rPr>
          <w:rFonts w:ascii="Calibri" w:eastAsia="Calibri" w:hAnsi="Calibri" w:cs="Calibri"/>
        </w:rPr>
        <w:t xml:space="preserve"> with an interactive whiteboard</w:t>
      </w:r>
      <w:r w:rsidR="00823D36">
        <w:rPr>
          <w:rFonts w:ascii="Calibri" w:eastAsia="Calibri" w:hAnsi="Calibri" w:cs="Calibri"/>
          <w:lang w:val="en-GB"/>
        </w:rPr>
        <w:t xml:space="preserve">, teachers laptop </w:t>
      </w:r>
      <w:r w:rsidRPr="7B4ED0BE">
        <w:rPr>
          <w:rFonts w:ascii="Calibri" w:eastAsia="Calibri" w:hAnsi="Calibri" w:cs="Calibri"/>
        </w:rPr>
        <w:t xml:space="preserve">and projector. </w:t>
      </w:r>
    </w:p>
    <w:p w:rsidR="005672F2" w:rsidRDefault="7B4ED0BE" w:rsidP="7B4ED0BE">
      <w:pPr>
        <w:pStyle w:val="Normal1"/>
        <w:numPr>
          <w:ilvl w:val="0"/>
          <w:numId w:val="10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 w:rsidRPr="7B4ED0BE">
        <w:rPr>
          <w:rFonts w:ascii="Calibri" w:eastAsia="Calibri" w:hAnsi="Calibri" w:cs="Calibri"/>
        </w:rPr>
        <w:t xml:space="preserve">There is </w:t>
      </w:r>
      <w:r w:rsidR="00823D36">
        <w:rPr>
          <w:rFonts w:ascii="Calibri" w:eastAsia="Calibri" w:hAnsi="Calibri" w:cs="Calibri"/>
          <w:lang w:val="en-GB"/>
        </w:rPr>
        <w:t xml:space="preserve">a </w:t>
      </w:r>
      <w:r w:rsidRPr="7B4ED0BE">
        <w:rPr>
          <w:rFonts w:ascii="Calibri" w:eastAsia="Calibri" w:hAnsi="Calibri" w:cs="Calibri"/>
        </w:rPr>
        <w:t xml:space="preserve">trolley of 16 laptops for use by pupils either in pairs or invididually. Laptops are </w:t>
      </w:r>
      <w:r w:rsidR="00856BB7">
        <w:rPr>
          <w:rFonts w:ascii="Calibri" w:eastAsia="Calibri" w:hAnsi="Calibri" w:cs="Calibri"/>
          <w:lang w:val="en-GB"/>
        </w:rPr>
        <w:t xml:space="preserve">mainly </w:t>
      </w:r>
      <w:r w:rsidRPr="7B4ED0BE">
        <w:rPr>
          <w:rFonts w:ascii="Calibri" w:eastAsia="Calibri" w:hAnsi="Calibri" w:cs="Calibri"/>
        </w:rPr>
        <w:t>used as a reference tool, for Literacy and/or Mathematics activities during station teaching. Some older classes create Powerpoint presentations.</w:t>
      </w:r>
    </w:p>
    <w:p w:rsidR="007C5C9C" w:rsidRPr="007C5C9C" w:rsidRDefault="007C5C9C" w:rsidP="7B4ED0BE">
      <w:pPr>
        <w:pStyle w:val="Normal1"/>
        <w:numPr>
          <w:ilvl w:val="0"/>
          <w:numId w:val="10"/>
        </w:numPr>
        <w:spacing w:line="259" w:lineRule="auto"/>
        <w:jc w:val="both"/>
        <w:rPr>
          <w:rFonts w:asciiTheme="majorHAnsi" w:hAnsiTheme="majorHAnsi" w:cstheme="majorHAnsi"/>
        </w:rPr>
      </w:pPr>
      <w:r w:rsidRPr="007C5C9C">
        <w:rPr>
          <w:rFonts w:asciiTheme="majorHAnsi" w:hAnsiTheme="majorHAnsi" w:cstheme="majorHAnsi"/>
          <w:lang w:val="en-GB"/>
        </w:rPr>
        <w:t>Broadband</w:t>
      </w:r>
      <w:r w:rsidR="004511DE">
        <w:rPr>
          <w:rFonts w:asciiTheme="majorHAnsi" w:hAnsiTheme="majorHAnsi" w:cstheme="majorHAnsi"/>
          <w:lang w:val="en-GB"/>
        </w:rPr>
        <w:t xml:space="preserve">- </w:t>
      </w:r>
      <w:r w:rsidR="00823D36">
        <w:rPr>
          <w:rFonts w:asciiTheme="majorHAnsi" w:hAnsiTheme="majorHAnsi" w:cstheme="majorHAnsi"/>
          <w:lang w:val="en-GB"/>
        </w:rPr>
        <w:t>both wired &amp; wireless</w:t>
      </w:r>
      <w:r w:rsidR="004511DE">
        <w:rPr>
          <w:rFonts w:asciiTheme="majorHAnsi" w:hAnsiTheme="majorHAnsi" w:cstheme="majorHAnsi"/>
          <w:lang w:val="en-GB"/>
        </w:rPr>
        <w:t xml:space="preserve"> with 3x Wifi boosters and 1 x Ubiquti access point.</w:t>
      </w:r>
    </w:p>
    <w:p w:rsidR="00856BB7" w:rsidRPr="00856BB7" w:rsidRDefault="00856BB7" w:rsidP="7B4ED0BE">
      <w:pPr>
        <w:pStyle w:val="Normal1"/>
        <w:numPr>
          <w:ilvl w:val="0"/>
          <w:numId w:val="10"/>
        </w:numPr>
        <w:spacing w:line="259" w:lineRule="auto"/>
        <w:jc w:val="both"/>
      </w:pPr>
      <w:r>
        <w:rPr>
          <w:rFonts w:ascii="Calibri" w:eastAsia="Calibri" w:hAnsi="Calibri" w:cs="Calibri"/>
          <w:lang w:val="en-GB"/>
        </w:rPr>
        <w:t>Networked laser printer for use by all teaching staff and the school secretary.</w:t>
      </w:r>
    </w:p>
    <w:p w:rsidR="7B4ED0BE" w:rsidRPr="00856BB7" w:rsidRDefault="7B4ED0BE" w:rsidP="7B4ED0BE">
      <w:pPr>
        <w:pStyle w:val="Normal1"/>
        <w:numPr>
          <w:ilvl w:val="0"/>
          <w:numId w:val="10"/>
        </w:numPr>
        <w:spacing w:line="259" w:lineRule="auto"/>
        <w:jc w:val="both"/>
      </w:pPr>
      <w:r w:rsidRPr="7B4ED0BE">
        <w:rPr>
          <w:rFonts w:ascii="Calibri" w:eastAsia="Calibri" w:hAnsi="Calibri" w:cs="Calibri"/>
        </w:rPr>
        <w:t>There is a staff server for sharing and storage of documents.</w:t>
      </w:r>
    </w:p>
    <w:p w:rsidR="00856BB7" w:rsidRPr="00856BB7" w:rsidRDefault="00856BB7" w:rsidP="7B4ED0BE">
      <w:pPr>
        <w:pStyle w:val="Normal1"/>
        <w:numPr>
          <w:ilvl w:val="0"/>
          <w:numId w:val="10"/>
        </w:numPr>
        <w:spacing w:line="259" w:lineRule="auto"/>
        <w:jc w:val="both"/>
      </w:pPr>
      <w:r>
        <w:rPr>
          <w:rFonts w:ascii="Calibri" w:eastAsia="Calibri" w:hAnsi="Calibri" w:cs="Calibri"/>
          <w:lang w:val="en-GB"/>
        </w:rPr>
        <w:t>Shared digital camera.</w:t>
      </w:r>
    </w:p>
    <w:p w:rsidR="00856BB7" w:rsidRPr="00856BB7" w:rsidRDefault="00856BB7" w:rsidP="7B4ED0BE">
      <w:pPr>
        <w:pStyle w:val="Normal1"/>
        <w:numPr>
          <w:ilvl w:val="0"/>
          <w:numId w:val="10"/>
        </w:numPr>
        <w:spacing w:line="259" w:lineRule="auto"/>
        <w:jc w:val="both"/>
      </w:pPr>
      <w:r>
        <w:rPr>
          <w:rFonts w:ascii="Calibri" w:eastAsia="Calibri" w:hAnsi="Calibri" w:cs="Calibri"/>
          <w:lang w:val="en-GB"/>
        </w:rPr>
        <w:t>Informative and up-to-date school website for communication with parents.</w:t>
      </w:r>
    </w:p>
    <w:p w:rsidR="00856BB7" w:rsidRDefault="00856BB7" w:rsidP="7B4ED0BE">
      <w:pPr>
        <w:pStyle w:val="Normal1"/>
        <w:numPr>
          <w:ilvl w:val="0"/>
          <w:numId w:val="10"/>
        </w:numPr>
        <w:spacing w:line="259" w:lineRule="auto"/>
        <w:jc w:val="both"/>
      </w:pPr>
      <w:r>
        <w:rPr>
          <w:rFonts w:ascii="Calibri" w:eastAsia="Calibri" w:hAnsi="Calibri" w:cs="Calibri"/>
          <w:lang w:val="en-GB"/>
        </w:rPr>
        <w:t>Two Ladybugs used in the junior classes.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The focus of this Digital Learning Plan</w:t>
      </w:r>
    </w:p>
    <w:p w:rsidR="005672F2" w:rsidRDefault="7B4ED0BE" w:rsidP="7B4ED0BE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 w:rsidRPr="7B4ED0BE">
        <w:rPr>
          <w:rFonts w:ascii="Calibri" w:eastAsia="Calibri" w:hAnsi="Calibri" w:cs="Calibri"/>
        </w:rPr>
        <w:t xml:space="preserve">We undertook a digital learning evaluation in our school during the period </w:t>
      </w:r>
      <w:r w:rsidRPr="7B4ED0BE">
        <w:rPr>
          <w:rFonts w:ascii="Calibri" w:eastAsia="Calibri" w:hAnsi="Calibri" w:cs="Calibri"/>
          <w:i/>
          <w:iCs/>
        </w:rPr>
        <w:t>(September 2018)</w:t>
      </w:r>
      <w:r w:rsidRPr="7B4ED0BE">
        <w:rPr>
          <w:rFonts w:ascii="Calibri" w:eastAsia="Calibri" w:hAnsi="Calibri" w:cs="Calibri"/>
        </w:rPr>
        <w:t xml:space="preserve"> to </w:t>
      </w:r>
      <w:r w:rsidRPr="7B4ED0BE">
        <w:rPr>
          <w:rFonts w:ascii="Calibri" w:eastAsia="Calibri" w:hAnsi="Calibri" w:cs="Calibri"/>
          <w:i/>
          <w:iCs/>
        </w:rPr>
        <w:t>(March 2019)</w:t>
      </w:r>
      <w:r w:rsidRPr="7B4ED0BE">
        <w:rPr>
          <w:rFonts w:ascii="Calibri" w:eastAsia="Calibri" w:hAnsi="Calibri" w:cs="Calibri"/>
        </w:rPr>
        <w:t>. We evaluated our progress using the following sources of evidence:</w:t>
      </w:r>
    </w:p>
    <w:p w:rsidR="005672F2" w:rsidRDefault="7B4ED0BE" w:rsidP="7B4ED0BE">
      <w:pPr>
        <w:pStyle w:val="Normal1"/>
        <w:numPr>
          <w:ilvl w:val="0"/>
          <w:numId w:val="5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 w:rsidRPr="7B4ED0BE">
        <w:rPr>
          <w:rFonts w:ascii="Calibri" w:eastAsia="Calibri" w:hAnsi="Calibri" w:cs="Calibri"/>
        </w:rPr>
        <w:t>Teacher surveys</w:t>
      </w:r>
    </w:p>
    <w:p w:rsidR="7B4ED0BE" w:rsidRPr="00823D36" w:rsidRDefault="7B4ED0BE" w:rsidP="7B4ED0BE">
      <w:pPr>
        <w:pStyle w:val="Normal1"/>
        <w:numPr>
          <w:ilvl w:val="0"/>
          <w:numId w:val="5"/>
        </w:numPr>
        <w:spacing w:line="259" w:lineRule="auto"/>
        <w:jc w:val="both"/>
      </w:pPr>
      <w:r w:rsidRPr="7B4ED0BE">
        <w:rPr>
          <w:rFonts w:ascii="Calibri" w:eastAsia="Calibri" w:hAnsi="Calibri" w:cs="Calibri"/>
        </w:rPr>
        <w:t>Pupil surveys</w:t>
      </w:r>
    </w:p>
    <w:p w:rsidR="00823D36" w:rsidRDefault="00823D36" w:rsidP="7B4ED0BE">
      <w:pPr>
        <w:pStyle w:val="Normal1"/>
        <w:numPr>
          <w:ilvl w:val="0"/>
          <w:numId w:val="5"/>
        </w:numPr>
        <w:spacing w:line="259" w:lineRule="auto"/>
        <w:jc w:val="both"/>
      </w:pPr>
      <w:r>
        <w:rPr>
          <w:rFonts w:ascii="Calibri" w:eastAsia="Calibri" w:hAnsi="Calibri" w:cs="Calibri"/>
          <w:lang w:val="en-GB"/>
        </w:rPr>
        <w:t>Feedback at staff meetings.</w:t>
      </w:r>
    </w:p>
    <w:p w:rsidR="005672F2" w:rsidRDefault="007C5C9C">
      <w:pPr>
        <w:pStyle w:val="Heading1"/>
        <w:keepNext w:val="0"/>
        <w:keepLines w:val="0"/>
        <w:spacing w:before="48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" w:name="_1az9zwg8l5sw" w:colFirst="0" w:colLast="0"/>
      <w:bookmarkEnd w:id="3"/>
      <w:r>
        <w:rPr>
          <w:rFonts w:ascii="Calibri" w:eastAsia="Calibri" w:hAnsi="Calibri" w:cs="Calibri"/>
          <w:b/>
          <w:sz w:val="22"/>
          <w:szCs w:val="22"/>
          <w:lang w:val="en-GB"/>
        </w:rPr>
        <w:t>2</w:t>
      </w:r>
      <w:r w:rsidR="00FC4AC7">
        <w:rPr>
          <w:rFonts w:ascii="Calibri" w:eastAsia="Calibri" w:hAnsi="Calibri" w:cs="Calibri"/>
          <w:b/>
          <w:sz w:val="22"/>
          <w:szCs w:val="22"/>
        </w:rPr>
        <w:t>.1 The dimensions and domains from the Digital Learning Framework being selected</w:t>
      </w:r>
    </w:p>
    <w:p w:rsidR="005672F2" w:rsidRDefault="7B4ED0BE" w:rsidP="7B4ED0BE">
      <w:pPr>
        <w:pStyle w:val="Normal1"/>
        <w:numPr>
          <w:ilvl w:val="0"/>
          <w:numId w:val="8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 w:rsidRPr="7B4ED0BE">
        <w:rPr>
          <w:rFonts w:ascii="Calibri" w:eastAsia="Calibri" w:hAnsi="Calibri" w:cs="Calibri"/>
        </w:rPr>
        <w:t>Domain 1: Learner Outcomes</w:t>
      </w:r>
    </w:p>
    <w:p w:rsidR="0060148F" w:rsidRDefault="0060148F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2.2 The standards and statements from the Digital Learning Framework being selected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tbl>
      <w:tblPr>
        <w:tblW w:w="139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/>
      </w:tblPr>
      <w:tblGrid>
        <w:gridCol w:w="4170"/>
        <w:gridCol w:w="9780"/>
      </w:tblGrid>
      <w:tr w:rsidR="005672F2" w:rsidTr="7B4ED0BE">
        <w:tc>
          <w:tcPr>
            <w:tcW w:w="417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FC4AC7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Standard</w:t>
            </w:r>
          </w:p>
        </w:tc>
        <w:tc>
          <w:tcPr>
            <w:tcW w:w="978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FC4AC7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Statement(s)</w:t>
            </w:r>
          </w:p>
        </w:tc>
      </w:tr>
      <w:tr w:rsidR="005672F2" w:rsidTr="7B4ED0BE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7B4ED0BE" w:rsidP="7B4ED0B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7B4ED0BE">
              <w:rPr>
                <w:rFonts w:ascii="Calibri" w:eastAsia="Calibri" w:hAnsi="Calibri" w:cs="Calibri"/>
                <w:b/>
                <w:bCs/>
              </w:rPr>
              <w:t>Pupils enjoy their learning, are motivated to learn and expect to achieve as learners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7B4ED0BE" w:rsidP="7B4ED0B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7B4ED0BE">
              <w:rPr>
                <w:rFonts w:ascii="Calibri" w:eastAsia="Calibri" w:hAnsi="Calibri" w:cs="Calibri"/>
              </w:rPr>
              <w:t>Pupils use appropriate digital technologies to foster active engagement in attaining appropriate learner outcomes.</w:t>
            </w:r>
          </w:p>
        </w:tc>
      </w:tr>
      <w:tr w:rsidR="005672F2" w:rsidTr="7B4ED0BE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7B4ED0BE" w:rsidP="7B4ED0B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7B4ED0BE">
              <w:rPr>
                <w:rFonts w:ascii="Calibri" w:eastAsia="Calibri" w:hAnsi="Calibri" w:cs="Calibri"/>
                <w:b/>
                <w:bCs/>
              </w:rPr>
              <w:t>Pupils enjoy their learning, are motivated to learn and expect to achieve as learners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7B4ED0BE" w:rsidP="7B4ED0B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7B4ED0BE">
              <w:rPr>
                <w:rFonts w:ascii="Calibri" w:eastAsia="Calibri" w:hAnsi="Calibri" w:cs="Calibri"/>
              </w:rPr>
              <w:t>Pupils use digital technologies to collect evidence and record progress.</w:t>
            </w:r>
          </w:p>
        </w:tc>
      </w:tr>
    </w:tbl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2.3. These are a summary of our strengths with regards digital learning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</w:p>
    <w:p w:rsidR="005672F2" w:rsidRDefault="00823D36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>Pupils are proficient in using the school laptops.</w:t>
      </w:r>
    </w:p>
    <w:p w:rsidR="005672F2" w:rsidRDefault="00823D36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 xml:space="preserve">A number of staff members have engaged </w:t>
      </w:r>
      <w:r w:rsidR="00B734B8">
        <w:rPr>
          <w:rFonts w:ascii="Calibri" w:eastAsia="Calibri" w:hAnsi="Calibri" w:cs="Calibri"/>
          <w:lang w:val="en-GB"/>
        </w:rPr>
        <w:t xml:space="preserve">in digital technology projects </w:t>
      </w:r>
      <w:r w:rsidR="00B41FF9">
        <w:rPr>
          <w:rFonts w:ascii="Calibri" w:eastAsia="Calibri" w:hAnsi="Calibri" w:cs="Calibri"/>
          <w:lang w:val="en-GB"/>
        </w:rPr>
        <w:t>E.g.</w:t>
      </w:r>
      <w:r w:rsidR="00B734B8">
        <w:rPr>
          <w:rFonts w:ascii="Calibri" w:eastAsia="Calibri" w:hAnsi="Calibri" w:cs="Calibri"/>
          <w:lang w:val="en-GB"/>
        </w:rPr>
        <w:t>: Scratch &amp; Hour of Code</w:t>
      </w:r>
      <w:r w:rsidR="00077608">
        <w:rPr>
          <w:rFonts w:ascii="Calibri" w:eastAsia="Calibri" w:hAnsi="Calibri" w:cs="Calibri"/>
          <w:lang w:val="en-GB"/>
        </w:rPr>
        <w:t>.</w:t>
      </w:r>
    </w:p>
    <w:p w:rsidR="005672F2" w:rsidRPr="00B734B8" w:rsidRDefault="00B734B8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>Staff members have participated in CPD relating to embedding digital technologies across the curriculum.</w:t>
      </w:r>
    </w:p>
    <w:p w:rsidR="00B734B8" w:rsidRDefault="00B734B8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>Funding is available for the purchase of further IT equipment.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 w:rsidR="003826A4">
        <w:rPr>
          <w:rFonts w:ascii="Calibri" w:eastAsia="Calibri" w:hAnsi="Calibri" w:cs="Calibri"/>
          <w:b/>
          <w:lang w:val="en-IE"/>
        </w:rPr>
        <w:t>4</w:t>
      </w:r>
      <w:r w:rsidR="00B734B8">
        <w:rPr>
          <w:rFonts w:ascii="Calibri" w:eastAsia="Calibri" w:hAnsi="Calibri" w:cs="Calibri"/>
          <w:b/>
          <w:lang w:val="en-IE"/>
        </w:rPr>
        <w:t xml:space="preserve"> </w:t>
      </w:r>
      <w:r>
        <w:rPr>
          <w:rFonts w:ascii="Calibri" w:eastAsia="Calibri" w:hAnsi="Calibri" w:cs="Calibri"/>
          <w:b/>
        </w:rPr>
        <w:t>This is what we are going to focus on to improve our digital learning practice further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i/>
        </w:rPr>
      </w:pPr>
    </w:p>
    <w:p w:rsidR="005672F2" w:rsidRPr="00B734B8" w:rsidRDefault="00B734B8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>More staff will be encouraged to engage in CPD to further facilitate the embedding of digital technologies across the curriculum.</w:t>
      </w:r>
    </w:p>
    <w:p w:rsidR="00B734B8" w:rsidRDefault="00B734B8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>Peer support will be offered to staff members to increase confidence and competence in embedding digital technologies in teaching, learning &amp; assessment.</w:t>
      </w:r>
    </w:p>
    <w:p w:rsidR="005672F2" w:rsidRDefault="00B734B8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>Design activities where pupils use digital technologies to support and enhance learning in a variety of curricular areas.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3. Our Digital Learning plan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the next page we have recorded: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targets</w:t>
      </w:r>
      <w:r>
        <w:rPr>
          <w:rFonts w:ascii="Calibri" w:eastAsia="Calibri" w:hAnsi="Calibri" w:cs="Calibri"/>
        </w:rPr>
        <w:t xml:space="preserve"> for improvement we have set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actions</w:t>
      </w:r>
      <w:r>
        <w:rPr>
          <w:rFonts w:ascii="Calibri" w:eastAsia="Calibri" w:hAnsi="Calibri" w:cs="Calibri"/>
        </w:rPr>
        <w:t xml:space="preserve"> we will implement to achieve these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Who is responsible</w:t>
      </w:r>
      <w:r>
        <w:rPr>
          <w:rFonts w:ascii="Calibri" w:eastAsia="Calibri" w:hAnsi="Calibri" w:cs="Calibri"/>
        </w:rPr>
        <w:t xml:space="preserve"> for implementing, monitoring and reviewing our improvement plan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we will measure </w:t>
      </w:r>
      <w:r>
        <w:rPr>
          <w:rFonts w:ascii="Calibri" w:eastAsia="Calibri" w:hAnsi="Calibri" w:cs="Calibri"/>
          <w:b/>
        </w:rPr>
        <w:t>progress</w:t>
      </w:r>
      <w:r>
        <w:rPr>
          <w:rFonts w:ascii="Calibri" w:eastAsia="Calibri" w:hAnsi="Calibri" w:cs="Calibri"/>
        </w:rPr>
        <w:t xml:space="preserve"> and check </w:t>
      </w:r>
      <w:r>
        <w:rPr>
          <w:rFonts w:ascii="Calibri" w:eastAsia="Calibri" w:hAnsi="Calibri" w:cs="Calibri"/>
          <w:b/>
        </w:rPr>
        <w:t xml:space="preserve">outcomes </w:t>
      </w:r>
      <w:r>
        <w:rPr>
          <w:rFonts w:ascii="Calibri" w:eastAsia="Calibri" w:hAnsi="Calibri" w:cs="Calibri"/>
        </w:rPr>
        <w:t>(criteria for success)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we implement our improvement plan we will record:</w:t>
      </w:r>
    </w:p>
    <w:p w:rsidR="005672F2" w:rsidRDefault="00FC4AC7">
      <w:pPr>
        <w:pStyle w:val="Normal1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progress</w:t>
      </w:r>
      <w:r>
        <w:rPr>
          <w:rFonts w:ascii="Calibri" w:eastAsia="Calibri" w:hAnsi="Calibri" w:cs="Calibri"/>
        </w:rPr>
        <w:t xml:space="preserve"> made, and </w:t>
      </w:r>
      <w:r>
        <w:rPr>
          <w:rFonts w:ascii="Calibri" w:eastAsia="Calibri" w:hAnsi="Calibri" w:cs="Calibri"/>
          <w:b/>
        </w:rPr>
        <w:t>adjustments</w:t>
      </w:r>
      <w:r>
        <w:rPr>
          <w:rFonts w:ascii="Calibri" w:eastAsia="Calibri" w:hAnsi="Calibri" w:cs="Calibri"/>
        </w:rPr>
        <w:t xml:space="preserve"> made, and </w:t>
      </w:r>
      <w:r>
        <w:rPr>
          <w:rFonts w:ascii="Calibri" w:eastAsia="Calibri" w:hAnsi="Calibri" w:cs="Calibri"/>
          <w:b/>
        </w:rPr>
        <w:t>when</w:t>
      </w:r>
    </w:p>
    <w:p w:rsidR="005672F2" w:rsidRDefault="00FC4AC7">
      <w:pPr>
        <w:pStyle w:val="Normal1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Achievement of targets</w:t>
      </w:r>
      <w:r>
        <w:rPr>
          <w:rFonts w:ascii="Calibri" w:eastAsia="Calibri" w:hAnsi="Calibri" w:cs="Calibri"/>
        </w:rPr>
        <w:t xml:space="preserve"> (original and modified), and </w:t>
      </w:r>
      <w:r>
        <w:rPr>
          <w:rFonts w:ascii="Calibri" w:eastAsia="Calibri" w:hAnsi="Calibri" w:cs="Calibri"/>
          <w:b/>
        </w:rPr>
        <w:t>when</w:t>
      </w:r>
    </w:p>
    <w:p w:rsidR="00DE170A" w:rsidRDefault="00DE170A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br w:type="page"/>
      </w:r>
    </w:p>
    <w:p w:rsidR="005672F2" w:rsidRDefault="00FC4AC7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Digital Learning Action Plan</w:t>
      </w:r>
    </w:p>
    <w:tbl>
      <w:tblPr>
        <w:tblStyle w:val="a0"/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4"/>
        <w:gridCol w:w="2126"/>
        <w:gridCol w:w="2126"/>
        <w:gridCol w:w="2835"/>
        <w:gridCol w:w="2010"/>
      </w:tblGrid>
      <w:tr w:rsidR="005672F2" w:rsidTr="7B4ED0BE">
        <w:trPr>
          <w:trHeight w:val="300"/>
        </w:trPr>
        <w:tc>
          <w:tcPr>
            <w:tcW w:w="14681" w:type="dxa"/>
            <w:gridSpan w:val="5"/>
          </w:tcPr>
          <w:p w:rsidR="005672F2" w:rsidRDefault="7B4ED0BE" w:rsidP="7B4ED0BE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4ED0BE">
              <w:rPr>
                <w:rFonts w:ascii="Calibri" w:eastAsia="Calibri" w:hAnsi="Calibri" w:cs="Calibri"/>
                <w:b/>
                <w:bCs/>
              </w:rPr>
              <w:t>DOMAIN:</w:t>
            </w:r>
            <w:r w:rsidR="0020384C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r w:rsidRPr="7B4ED0BE">
              <w:rPr>
                <w:rFonts w:ascii="Calibri" w:eastAsia="Calibri" w:hAnsi="Calibri" w:cs="Calibri"/>
              </w:rPr>
              <w:t>Learner Outcomes</w:t>
            </w:r>
          </w:p>
        </w:tc>
      </w:tr>
      <w:tr w:rsidR="005672F2" w:rsidTr="7B4ED0BE">
        <w:trPr>
          <w:trHeight w:val="300"/>
        </w:trPr>
        <w:tc>
          <w:tcPr>
            <w:tcW w:w="14681" w:type="dxa"/>
            <w:gridSpan w:val="5"/>
          </w:tcPr>
          <w:p w:rsidR="005672F2" w:rsidRDefault="7B4ED0BE" w:rsidP="004511DE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  <w:b/>
                <w:bCs/>
              </w:rPr>
            </w:pPr>
            <w:r w:rsidRPr="7B4ED0BE">
              <w:rPr>
                <w:rFonts w:ascii="Calibri" w:eastAsia="Calibri" w:hAnsi="Calibri" w:cs="Calibri"/>
                <w:b/>
                <w:bCs/>
              </w:rPr>
              <w:t xml:space="preserve">STANDARD(S): </w:t>
            </w:r>
            <w:r w:rsidRPr="7B4ED0BE">
              <w:rPr>
                <w:rFonts w:ascii="Calibri" w:eastAsia="Calibri" w:hAnsi="Calibri" w:cs="Calibri"/>
              </w:rPr>
              <w:t>Pupils enjoy their learning, are motivated to learn and expect to achieve as learners.</w:t>
            </w:r>
          </w:p>
        </w:tc>
      </w:tr>
      <w:tr w:rsidR="005672F2" w:rsidTr="7B4ED0BE">
        <w:trPr>
          <w:trHeight w:val="300"/>
        </w:trPr>
        <w:tc>
          <w:tcPr>
            <w:tcW w:w="14681" w:type="dxa"/>
            <w:gridSpan w:val="5"/>
          </w:tcPr>
          <w:p w:rsidR="005672F2" w:rsidRDefault="7B4ED0BE" w:rsidP="7B4ED0BE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  <w:r w:rsidRPr="7B4ED0BE">
              <w:rPr>
                <w:rFonts w:ascii="Calibri" w:eastAsia="Calibri" w:hAnsi="Calibri" w:cs="Calibri"/>
                <w:b/>
                <w:bCs/>
              </w:rPr>
              <w:t>STATEMENT(S):</w:t>
            </w:r>
            <w:r w:rsidRPr="7B4ED0BE">
              <w:rPr>
                <w:rFonts w:ascii="Calibri" w:eastAsia="Calibri" w:hAnsi="Calibri" w:cs="Calibri"/>
              </w:rPr>
              <w:t xml:space="preserve"> Pupils use appropriate digital technologies to foster active engagement in attaining appropriate learner outcomes.</w:t>
            </w:r>
          </w:p>
          <w:p w:rsidR="005672F2" w:rsidRDefault="00B734B8" w:rsidP="004511DE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                             </w:t>
            </w:r>
            <w:r w:rsidR="7B4ED0BE" w:rsidRPr="7B4ED0BE">
              <w:rPr>
                <w:rFonts w:ascii="Calibri" w:eastAsia="Calibri" w:hAnsi="Calibri" w:cs="Calibri"/>
              </w:rPr>
              <w:t>Pupils use digital technologies to collect evidence and record progress.</w:t>
            </w:r>
          </w:p>
        </w:tc>
      </w:tr>
      <w:tr w:rsidR="005672F2" w:rsidTr="7B4ED0BE">
        <w:trPr>
          <w:trHeight w:val="300"/>
        </w:trPr>
        <w:tc>
          <w:tcPr>
            <w:tcW w:w="14681" w:type="dxa"/>
            <w:gridSpan w:val="5"/>
          </w:tcPr>
          <w:p w:rsidR="005672F2" w:rsidRDefault="7B4ED0BE" w:rsidP="00530ECE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4ED0BE">
              <w:rPr>
                <w:rFonts w:ascii="Calibri" w:eastAsia="Calibri" w:hAnsi="Calibri" w:cs="Calibri"/>
                <w:b/>
                <w:bCs/>
              </w:rPr>
              <w:t>TARGETS:</w:t>
            </w:r>
            <w:r w:rsidRPr="7B4ED0BE">
              <w:rPr>
                <w:rFonts w:ascii="Calibri" w:eastAsia="Calibri" w:hAnsi="Calibri" w:cs="Calibri"/>
              </w:rPr>
              <w:t xml:space="preserve"> </w:t>
            </w:r>
            <w:r w:rsidR="00B734B8">
              <w:rPr>
                <w:rFonts w:ascii="Calibri" w:eastAsia="Calibri" w:hAnsi="Calibri" w:cs="Calibri"/>
                <w:lang w:val="en-GB"/>
              </w:rPr>
              <w:t xml:space="preserve">Pupils will create </w:t>
            </w:r>
            <w:r w:rsidR="00530ECE">
              <w:rPr>
                <w:rFonts w:ascii="Calibri" w:eastAsia="Calibri" w:hAnsi="Calibri" w:cs="Calibri"/>
                <w:lang w:val="en-GB"/>
              </w:rPr>
              <w:t xml:space="preserve">and share curricular-based digital content, </w:t>
            </w:r>
            <w:r w:rsidR="00B734B8">
              <w:rPr>
                <w:rFonts w:ascii="Calibri" w:eastAsia="Calibri" w:hAnsi="Calibri" w:cs="Calibri"/>
                <w:lang w:val="en-GB"/>
              </w:rPr>
              <w:t xml:space="preserve"> appropriate to their class level, </w:t>
            </w:r>
            <w:r w:rsidR="00530ECE">
              <w:rPr>
                <w:rFonts w:ascii="Calibri" w:eastAsia="Calibri" w:hAnsi="Calibri" w:cs="Calibri"/>
                <w:lang w:val="en-GB"/>
              </w:rPr>
              <w:t>twice</w:t>
            </w:r>
            <w:r w:rsidR="00B734B8">
              <w:rPr>
                <w:rFonts w:ascii="Calibri" w:eastAsia="Calibri" w:hAnsi="Calibri" w:cs="Calibri"/>
                <w:lang w:val="en-GB"/>
              </w:rPr>
              <w:t xml:space="preserve"> per </w:t>
            </w:r>
            <w:r w:rsidR="00530ECE">
              <w:rPr>
                <w:rFonts w:ascii="Calibri" w:eastAsia="Calibri" w:hAnsi="Calibri" w:cs="Calibri"/>
                <w:lang w:val="en-GB"/>
              </w:rPr>
              <w:t>term</w:t>
            </w:r>
            <w:r w:rsidR="00B734B8">
              <w:rPr>
                <w:rFonts w:ascii="Calibri" w:eastAsia="Calibri" w:hAnsi="Calibri" w:cs="Calibri"/>
                <w:lang w:val="en-GB"/>
              </w:rPr>
              <w:t>.</w:t>
            </w:r>
            <w:r w:rsidR="00FC4AC7">
              <w:br/>
            </w:r>
          </w:p>
        </w:tc>
      </w:tr>
      <w:tr w:rsidR="005672F2" w:rsidTr="00E12886">
        <w:trPr>
          <w:trHeight w:val="300"/>
        </w:trPr>
        <w:tc>
          <w:tcPr>
            <w:tcW w:w="5584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ACTIONS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needs to be done?)</w:t>
            </w:r>
          </w:p>
        </w:tc>
        <w:tc>
          <w:tcPr>
            <w:tcW w:w="2126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TIMEFRAME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(When is it to be done by?)</w:t>
            </w:r>
          </w:p>
        </w:tc>
        <w:tc>
          <w:tcPr>
            <w:tcW w:w="2126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PERSONS / GROUPS RESPONSIBLE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(Who is to do it?)</w:t>
            </w:r>
          </w:p>
        </w:tc>
        <w:tc>
          <w:tcPr>
            <w:tcW w:w="2835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CRITERIA FOR SUCCESS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are the desired outcomes?)</w:t>
            </w:r>
          </w:p>
        </w:tc>
        <w:tc>
          <w:tcPr>
            <w:tcW w:w="2010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RESOURCES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resources are needed?)</w:t>
            </w:r>
          </w:p>
        </w:tc>
      </w:tr>
      <w:tr w:rsidR="005672F2" w:rsidTr="00E12886">
        <w:trPr>
          <w:trHeight w:val="1015"/>
        </w:trPr>
        <w:tc>
          <w:tcPr>
            <w:tcW w:w="5584" w:type="dxa"/>
            <w:tcBorders>
              <w:bottom w:val="single" w:sz="4" w:space="0" w:color="000000" w:themeColor="text1"/>
            </w:tcBorders>
          </w:tcPr>
          <w:p w:rsidR="00E12886" w:rsidRPr="00DE170A" w:rsidRDefault="00DE170A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lang w:val="en-IE"/>
              </w:rPr>
              <w:t>Procurement of appropriate digital technologies.</w:t>
            </w:r>
          </w:p>
          <w:p w:rsidR="00DE170A" w:rsidRP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5672F2" w:rsidRPr="00DE170A" w:rsidRDefault="00E12886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lang w:val="en-IE"/>
              </w:rPr>
              <w:t>Teachers will engage in CPD on us</w:t>
            </w:r>
            <w:r w:rsidR="00DE170A" w:rsidRPr="00DE170A">
              <w:rPr>
                <w:rFonts w:ascii="Calibri" w:eastAsia="Calibri" w:hAnsi="Calibri" w:cs="Calibri"/>
                <w:lang w:val="en-IE"/>
              </w:rPr>
              <w:t>e of</w:t>
            </w:r>
            <w:r w:rsidRPr="00DE170A">
              <w:rPr>
                <w:rFonts w:ascii="Calibri" w:eastAsia="Calibri" w:hAnsi="Calibri" w:cs="Calibri"/>
                <w:lang w:val="en-IE"/>
              </w:rPr>
              <w:t xml:space="preserve"> digital technologies.</w:t>
            </w:r>
          </w:p>
          <w:p w:rsidR="00E12886" w:rsidRPr="00DE170A" w:rsidRDefault="00E12886" w:rsidP="00E12886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E12886" w:rsidRPr="00DE170A" w:rsidRDefault="00E12886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lang w:val="en-IE"/>
              </w:rPr>
              <w:t>Pupils will create digital content at least twice per term:</w:t>
            </w:r>
          </w:p>
          <w:p w:rsidR="00E12886" w:rsidRPr="00DE170A" w:rsidRDefault="00E12886" w:rsidP="00E12886">
            <w:pPr>
              <w:pStyle w:val="Normal1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b/>
                <w:lang w:val="en-IE"/>
              </w:rPr>
              <w:t>2</w:t>
            </w:r>
            <w:r w:rsidRPr="00DE170A">
              <w:rPr>
                <w:rFonts w:ascii="Calibri" w:eastAsia="Calibri" w:hAnsi="Calibri" w:cs="Calibri"/>
                <w:b/>
                <w:vertAlign w:val="superscript"/>
                <w:lang w:val="en-IE"/>
              </w:rPr>
              <w:t>nd</w:t>
            </w:r>
            <w:r w:rsidRPr="00DE170A">
              <w:rPr>
                <w:rFonts w:ascii="Calibri" w:eastAsia="Calibri" w:hAnsi="Calibri" w:cs="Calibri"/>
                <w:b/>
                <w:lang w:val="en-IE"/>
              </w:rPr>
              <w:t xml:space="preserve"> class: </w:t>
            </w:r>
            <w:r w:rsidRPr="00DE170A">
              <w:rPr>
                <w:rFonts w:ascii="Calibri" w:eastAsia="Calibri" w:hAnsi="Calibri" w:cs="Calibri"/>
                <w:lang w:val="en-IE"/>
              </w:rPr>
              <w:t>photos of trails to use with Adobe Spark to create presentations.</w:t>
            </w:r>
          </w:p>
          <w:p w:rsidR="00E12886" w:rsidRPr="00DE170A" w:rsidRDefault="00E12886" w:rsidP="00E12886">
            <w:pPr>
              <w:pStyle w:val="Normal1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b/>
                <w:lang w:val="en-IE"/>
              </w:rPr>
              <w:t>3rd/4</w:t>
            </w:r>
            <w:r w:rsidRPr="00DE170A">
              <w:rPr>
                <w:rFonts w:ascii="Calibri" w:eastAsia="Calibri" w:hAnsi="Calibri" w:cs="Calibri"/>
                <w:b/>
                <w:vertAlign w:val="superscript"/>
                <w:lang w:val="en-IE"/>
              </w:rPr>
              <w:t>th</w:t>
            </w:r>
            <w:r w:rsidRPr="00DE170A">
              <w:rPr>
                <w:rFonts w:ascii="Calibri" w:eastAsia="Calibri" w:hAnsi="Calibri" w:cs="Calibri"/>
                <w:b/>
                <w:lang w:val="en-IE"/>
              </w:rPr>
              <w:t xml:space="preserve"> class: </w:t>
            </w:r>
            <w:r w:rsidRPr="00DE170A">
              <w:rPr>
                <w:rFonts w:ascii="Calibri" w:eastAsia="Calibri" w:hAnsi="Calibri" w:cs="Calibri"/>
                <w:lang w:val="en-IE"/>
              </w:rPr>
              <w:t xml:space="preserve">Use Adobe Spark to showcase learning on a topic </w:t>
            </w:r>
            <w:r w:rsidR="00DE170A" w:rsidRPr="00DE170A">
              <w:rPr>
                <w:rFonts w:ascii="Calibri" w:eastAsia="Calibri" w:hAnsi="Calibri" w:cs="Calibri"/>
                <w:lang w:val="en-IE"/>
              </w:rPr>
              <w:t xml:space="preserve">(e.g. SESE) </w:t>
            </w:r>
            <w:r w:rsidRPr="00DE170A">
              <w:rPr>
                <w:rFonts w:ascii="Calibri" w:eastAsia="Calibri" w:hAnsi="Calibri" w:cs="Calibri"/>
                <w:lang w:val="en-IE"/>
              </w:rPr>
              <w:t>and create more complex presentations.</w:t>
            </w:r>
          </w:p>
          <w:p w:rsidR="00E12886" w:rsidRPr="00DE170A" w:rsidRDefault="00E12886" w:rsidP="00E12886">
            <w:pPr>
              <w:pStyle w:val="Normal1"/>
              <w:numPr>
                <w:ilvl w:val="1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b/>
                <w:lang w:val="en-IE"/>
              </w:rPr>
              <w:t>5th/6</w:t>
            </w:r>
            <w:r w:rsidRPr="00DE170A">
              <w:rPr>
                <w:rFonts w:ascii="Calibri" w:eastAsia="Calibri" w:hAnsi="Calibri" w:cs="Calibri"/>
                <w:b/>
                <w:vertAlign w:val="superscript"/>
                <w:lang w:val="en-IE"/>
              </w:rPr>
              <w:t>th</w:t>
            </w:r>
            <w:r w:rsidRPr="00DE170A">
              <w:rPr>
                <w:rFonts w:ascii="Calibri" w:eastAsia="Calibri" w:hAnsi="Calibri" w:cs="Calibri"/>
                <w:b/>
                <w:lang w:val="en-IE"/>
              </w:rPr>
              <w:t xml:space="preserve"> class: </w:t>
            </w:r>
            <w:r w:rsidRPr="00DE170A">
              <w:rPr>
                <w:rFonts w:ascii="Calibri" w:eastAsia="Calibri" w:hAnsi="Calibri" w:cs="Calibri"/>
                <w:lang w:val="en-IE"/>
              </w:rPr>
              <w:t>Create and present a digital presentation to showcase curricular learning</w:t>
            </w:r>
            <w:r w:rsidR="003F6D29" w:rsidRPr="00DE170A">
              <w:rPr>
                <w:rFonts w:ascii="Calibri" w:eastAsia="Calibri" w:hAnsi="Calibri" w:cs="Calibri"/>
                <w:lang w:val="en-IE"/>
              </w:rPr>
              <w:t xml:space="preserve"> </w:t>
            </w:r>
            <w:r w:rsidR="00DE170A" w:rsidRPr="00DE170A">
              <w:rPr>
                <w:rFonts w:ascii="Calibri" w:eastAsia="Calibri" w:hAnsi="Calibri" w:cs="Calibri"/>
                <w:i/>
                <w:lang w:val="en-IE"/>
              </w:rPr>
              <w:t xml:space="preserve">e.g.  </w:t>
            </w:r>
            <w:r w:rsidR="00B41FF9" w:rsidRPr="00DE170A">
              <w:rPr>
                <w:rFonts w:ascii="Calibri" w:eastAsia="Calibri" w:hAnsi="Calibri" w:cs="Calibri"/>
                <w:i/>
                <w:lang w:val="en-IE"/>
              </w:rPr>
              <w:t>PowerPoint</w:t>
            </w:r>
            <w:r w:rsidR="00DE170A" w:rsidRPr="00DE170A">
              <w:rPr>
                <w:rFonts w:ascii="Calibri" w:eastAsia="Calibri" w:hAnsi="Calibri" w:cs="Calibri"/>
                <w:i/>
                <w:lang w:val="en-IE"/>
              </w:rPr>
              <w:t xml:space="preserve">  or Scratch</w:t>
            </w:r>
          </w:p>
          <w:p w:rsidR="00A60D36" w:rsidRPr="00DE170A" w:rsidRDefault="00A60D36" w:rsidP="00A60D36">
            <w:pPr>
              <w:pStyle w:val="Normal1"/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</w:p>
          <w:p w:rsidR="00E12886" w:rsidRPr="00DE170A" w:rsidRDefault="003F6D29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lang w:val="en-IE"/>
              </w:rPr>
              <w:t>Pupils will regularly share the digital content</w:t>
            </w:r>
            <w:r w:rsidR="00DE170A" w:rsidRPr="00DE170A">
              <w:rPr>
                <w:rFonts w:ascii="Calibri" w:eastAsia="Calibri" w:hAnsi="Calibri" w:cs="Calibri"/>
                <w:lang w:val="en-IE"/>
              </w:rPr>
              <w:t xml:space="preserve"> with their peers and get feedback on it (use of cloud)</w:t>
            </w:r>
          </w:p>
          <w:p w:rsidR="00DE170A" w:rsidRP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DE170A" w:rsidRPr="00DE170A" w:rsidRDefault="00DE170A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lang w:val="en-IE"/>
              </w:rPr>
              <w:lastRenderedPageBreak/>
              <w:t>Staff will share their experiences using Digital Technologies in their classrooms with each other and engage in peers support where appropriate</w:t>
            </w:r>
          </w:p>
          <w:p w:rsidR="00DE170A" w:rsidRP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672F2" w:rsidRPr="00DE170A" w:rsidRDefault="00DE170A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 w:rsidRPr="00DE170A">
              <w:rPr>
                <w:rFonts w:ascii="Calibri" w:eastAsia="Calibri" w:hAnsi="Calibri" w:cs="Calibri"/>
                <w:lang w:val="en-IE"/>
              </w:rPr>
              <w:lastRenderedPageBreak/>
              <w:t>June 2019</w:t>
            </w:r>
          </w:p>
          <w:p w:rsidR="00DE170A" w:rsidRP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DE170A" w:rsidRPr="00DE170A" w:rsidRDefault="0020384C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Sep-</w:t>
            </w:r>
            <w:r w:rsidR="00DE170A">
              <w:rPr>
                <w:rFonts w:ascii="Calibri" w:eastAsia="Calibri" w:hAnsi="Calibri" w:cs="Calibri"/>
                <w:lang w:val="en-IE"/>
              </w:rPr>
              <w:t>Dec</w:t>
            </w:r>
            <w:r>
              <w:rPr>
                <w:rFonts w:ascii="Calibri" w:eastAsia="Calibri" w:hAnsi="Calibri" w:cs="Calibri"/>
                <w:lang w:val="en-IE"/>
              </w:rPr>
              <w:t xml:space="preserve"> </w:t>
            </w:r>
            <w:r w:rsidR="00DE170A">
              <w:rPr>
                <w:rFonts w:ascii="Calibri" w:eastAsia="Calibri" w:hAnsi="Calibri" w:cs="Calibri"/>
                <w:lang w:val="en-IE"/>
              </w:rPr>
              <w:t>2019</w:t>
            </w: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P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Pr="00DE170A" w:rsidRDefault="0020384C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Nov</w:t>
            </w:r>
            <w:r w:rsidR="00DE170A">
              <w:rPr>
                <w:rFonts w:ascii="Calibri" w:eastAsia="Calibri" w:hAnsi="Calibri" w:cs="Calibri"/>
                <w:lang w:val="en-IE"/>
              </w:rPr>
              <w:t xml:space="preserve"> 2019</w:t>
            </w: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  <w:lang w:val="en-IE"/>
              </w:rPr>
              <w:t>– Jun 2020</w:t>
            </w: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P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Pr="00DE170A" w:rsidRDefault="0020384C" w:rsidP="00DE170A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Nov</w:t>
            </w:r>
            <w:r w:rsidR="00DE170A">
              <w:rPr>
                <w:rFonts w:ascii="Calibri" w:eastAsia="Calibri" w:hAnsi="Calibri" w:cs="Calibri"/>
                <w:lang w:val="en-IE"/>
              </w:rPr>
              <w:t xml:space="preserve"> 2019</w:t>
            </w: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  <w:lang w:val="en-IE"/>
              </w:rPr>
              <w:t>– Jun 2020</w:t>
            </w: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Pr="00DE170A" w:rsidRDefault="0020384C" w:rsidP="00DE170A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lastRenderedPageBreak/>
              <w:t xml:space="preserve">Nov </w:t>
            </w:r>
            <w:r w:rsidR="00DE170A">
              <w:rPr>
                <w:rFonts w:ascii="Calibri" w:eastAsia="Calibri" w:hAnsi="Calibri" w:cs="Calibri"/>
                <w:lang w:val="en-IE"/>
              </w:rPr>
              <w:t>2019</w:t>
            </w:r>
          </w:p>
          <w:p w:rsid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  <w:lang w:val="en-IE"/>
              </w:rPr>
              <w:t>– Jun 2020</w:t>
            </w:r>
          </w:p>
          <w:p w:rsidR="00DE170A" w:rsidRPr="00DE170A" w:rsidRDefault="00DE170A" w:rsidP="00DE170A">
            <w:pPr>
              <w:pStyle w:val="Normal1"/>
              <w:spacing w:line="240" w:lineRule="auto"/>
              <w:contextualSpacing/>
              <w:rPr>
                <w:rFonts w:ascii="Calibri" w:eastAsia="Calibri" w:hAnsi="Calibri" w:cs="Calibri"/>
              </w:rPr>
            </w:pPr>
          </w:p>
          <w:p w:rsidR="00DE170A" w:rsidRDefault="00DE170A" w:rsidP="00DE170A">
            <w:pPr>
              <w:pStyle w:val="Normal1"/>
              <w:spacing w:line="240" w:lineRule="auto"/>
              <w:ind w:left="1440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DE170A" w:rsidRPr="00DE170A" w:rsidRDefault="00DE170A" w:rsidP="00DE170A">
            <w:pPr>
              <w:pStyle w:val="Normal1"/>
              <w:spacing w:line="240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672F2" w:rsidRPr="00025EA8" w:rsidRDefault="00DE170A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right="-55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lastRenderedPageBreak/>
              <w:t>DT</w:t>
            </w:r>
            <w:r w:rsidR="00025EA8">
              <w:rPr>
                <w:rFonts w:ascii="Calibri" w:eastAsia="Calibri" w:hAnsi="Calibri" w:cs="Calibri"/>
                <w:lang w:val="en-IE"/>
              </w:rPr>
              <w:t xml:space="preserve"> Team/Principal</w:t>
            </w:r>
          </w:p>
          <w:p w:rsidR="00025EA8" w:rsidRP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</w:rPr>
            </w:pPr>
          </w:p>
          <w:p w:rsidR="00025EA8" w:rsidRPr="00025EA8" w:rsidRDefault="00025EA8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right="-55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DT team to arrange support – All staff</w:t>
            </w: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P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</w:rPr>
            </w:pPr>
          </w:p>
          <w:p w:rsidR="00025EA8" w:rsidRPr="00025EA8" w:rsidRDefault="00025EA8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right="-55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All staff &amp; pupils</w:t>
            </w: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P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</w:rPr>
            </w:pPr>
          </w:p>
          <w:p w:rsidR="00025EA8" w:rsidRPr="00025EA8" w:rsidRDefault="00025EA8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right="-55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All staff &amp; pupils</w:t>
            </w:r>
          </w:p>
          <w:p w:rsid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Pr="00025EA8" w:rsidRDefault="00025EA8" w:rsidP="00025EA8">
            <w:pPr>
              <w:pStyle w:val="Normal1"/>
              <w:spacing w:line="240" w:lineRule="auto"/>
              <w:ind w:left="370" w:right="-55"/>
              <w:contextualSpacing/>
              <w:rPr>
                <w:rFonts w:ascii="Calibri" w:eastAsia="Calibri" w:hAnsi="Calibri" w:cs="Calibri"/>
              </w:rPr>
            </w:pPr>
          </w:p>
          <w:p w:rsidR="00025EA8" w:rsidRPr="00DE170A" w:rsidRDefault="00025EA8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right="-55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lastRenderedPageBreak/>
              <w:t>All staff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25EA8" w:rsidRDefault="00025EA8" w:rsidP="00025EA8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Default="00025EA8" w:rsidP="00025EA8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025EA8" w:rsidRPr="00025EA8" w:rsidRDefault="00025EA8" w:rsidP="00025EA8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</w:rPr>
            </w:pPr>
          </w:p>
          <w:p w:rsidR="005672F2" w:rsidRPr="00025EA8" w:rsidRDefault="00025EA8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512" w:hanging="425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By June 2020 each teacher will have used a range of digital tools to support the teaching, learning and assessment process in their class.</w:t>
            </w:r>
          </w:p>
          <w:p w:rsidR="00025EA8" w:rsidRPr="00025EA8" w:rsidRDefault="00025EA8" w:rsidP="00025EA8">
            <w:pPr>
              <w:pStyle w:val="Normal1"/>
              <w:spacing w:line="240" w:lineRule="auto"/>
              <w:ind w:left="512" w:hanging="425"/>
              <w:contextualSpacing/>
              <w:rPr>
                <w:rFonts w:ascii="Calibri" w:eastAsia="Calibri" w:hAnsi="Calibri" w:cs="Calibri"/>
              </w:rPr>
            </w:pPr>
          </w:p>
          <w:p w:rsidR="00025EA8" w:rsidRPr="007B21FD" w:rsidRDefault="00025EA8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512" w:hanging="425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Each pupil will create curricular based digital content at least once per term, and share their work with an audience of their peers.</w:t>
            </w:r>
          </w:p>
          <w:p w:rsidR="007B21FD" w:rsidRDefault="007B21FD" w:rsidP="007B21FD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7B21FD" w:rsidRDefault="007B21FD" w:rsidP="007B21FD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7B21FD" w:rsidRPr="007B21FD" w:rsidRDefault="007B21FD" w:rsidP="007B21FD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  <w:lang w:val="en-IE"/>
              </w:rPr>
            </w:pPr>
          </w:p>
          <w:p w:rsidR="007B21FD" w:rsidRPr="007B21FD" w:rsidRDefault="007B21FD" w:rsidP="007B21FD">
            <w:pPr>
              <w:pStyle w:val="Normal1"/>
              <w:numPr>
                <w:ilvl w:val="0"/>
                <w:numId w:val="2"/>
              </w:numPr>
              <w:spacing w:line="240" w:lineRule="auto"/>
              <w:ind w:left="512" w:hanging="425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lastRenderedPageBreak/>
              <w:t>Sharing good practice at whole staff sessions/staff meetings throughout the year.</w:t>
            </w:r>
          </w:p>
          <w:p w:rsidR="007B21FD" w:rsidRPr="007B21FD" w:rsidRDefault="007B21FD" w:rsidP="007B21FD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</w:rPr>
            </w:pPr>
          </w:p>
          <w:p w:rsidR="00025EA8" w:rsidRPr="007B21FD" w:rsidRDefault="007B21FD" w:rsidP="00025EA8">
            <w:pPr>
              <w:pStyle w:val="Normal1"/>
              <w:numPr>
                <w:ilvl w:val="0"/>
                <w:numId w:val="2"/>
              </w:numPr>
              <w:spacing w:line="240" w:lineRule="auto"/>
              <w:ind w:left="512" w:hanging="425"/>
              <w:contextualSpacing/>
              <w:rPr>
                <w:rFonts w:ascii="Calibri" w:eastAsia="Calibri" w:hAnsi="Calibri" w:cs="Calibri"/>
                <w:lang w:val="en-IE"/>
              </w:rPr>
            </w:pPr>
            <w:r w:rsidRPr="007B21FD">
              <w:rPr>
                <w:rFonts w:ascii="Calibri" w:eastAsia="Calibri" w:hAnsi="Calibri" w:cs="Calibri"/>
                <w:lang w:val="en-IE"/>
              </w:rPr>
              <w:t>Construct a framework documenting the tools used in each class.</w:t>
            </w:r>
          </w:p>
          <w:p w:rsidR="00025EA8" w:rsidRPr="00DE170A" w:rsidRDefault="00025EA8" w:rsidP="00025EA8">
            <w:pPr>
              <w:pStyle w:val="Normal1"/>
              <w:spacing w:line="240" w:lineRule="auto"/>
              <w:ind w:left="512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bottom w:val="single" w:sz="4" w:space="0" w:color="000000" w:themeColor="text1"/>
            </w:tcBorders>
          </w:tcPr>
          <w:p w:rsidR="005672F2" w:rsidRPr="007B21FD" w:rsidRDefault="007B21FD" w:rsidP="0007760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lastRenderedPageBreak/>
              <w:t>Laptops</w:t>
            </w:r>
          </w:p>
          <w:p w:rsidR="007B21FD" w:rsidRPr="007B21FD" w:rsidRDefault="007B21FD" w:rsidP="00077608">
            <w:pPr>
              <w:pStyle w:val="Normal1"/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</w:p>
          <w:p w:rsidR="007B21FD" w:rsidRPr="007B21FD" w:rsidRDefault="007B21FD" w:rsidP="0007760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Tablets</w:t>
            </w:r>
          </w:p>
          <w:p w:rsidR="007B21FD" w:rsidRPr="007B21FD" w:rsidRDefault="007B21FD" w:rsidP="00077608">
            <w:pPr>
              <w:pStyle w:val="Normal1"/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</w:p>
          <w:p w:rsidR="007B21FD" w:rsidRPr="007B21FD" w:rsidRDefault="007B21FD" w:rsidP="0007760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Digital projectors / Interactive whiteboard</w:t>
            </w:r>
          </w:p>
          <w:p w:rsidR="007B21FD" w:rsidRPr="007B21FD" w:rsidRDefault="007B21FD" w:rsidP="00077608">
            <w:pPr>
              <w:pStyle w:val="Normal1"/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</w:p>
          <w:p w:rsidR="007B21FD" w:rsidRPr="007B21FD" w:rsidRDefault="007B21FD" w:rsidP="0007760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Ladybug</w:t>
            </w:r>
          </w:p>
          <w:p w:rsidR="007B21FD" w:rsidRPr="007B21FD" w:rsidRDefault="007B21FD" w:rsidP="00077608">
            <w:pPr>
              <w:pStyle w:val="Normal1"/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</w:p>
          <w:p w:rsidR="007B21FD" w:rsidRPr="007B21FD" w:rsidRDefault="007B21FD" w:rsidP="0007760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Digital camera</w:t>
            </w:r>
          </w:p>
          <w:p w:rsidR="007B21FD" w:rsidRPr="007B21FD" w:rsidRDefault="007B21FD" w:rsidP="00077608">
            <w:pPr>
              <w:pStyle w:val="Normal1"/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</w:p>
          <w:p w:rsidR="007B21FD" w:rsidRPr="00DE170A" w:rsidRDefault="007B21FD" w:rsidP="00077608">
            <w:pPr>
              <w:pStyle w:val="Normal1"/>
              <w:numPr>
                <w:ilvl w:val="0"/>
                <w:numId w:val="2"/>
              </w:numPr>
              <w:spacing w:line="240" w:lineRule="auto"/>
              <w:ind w:left="370" w:hanging="283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Online tools</w:t>
            </w:r>
          </w:p>
        </w:tc>
      </w:tr>
      <w:tr w:rsidR="005672F2" w:rsidTr="7B4ED0BE">
        <w:trPr>
          <w:trHeight w:val="640"/>
        </w:trPr>
        <w:tc>
          <w:tcPr>
            <w:tcW w:w="14681" w:type="dxa"/>
            <w:gridSpan w:val="5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>EVALUATION PROCEDURES:</w:t>
            </w:r>
          </w:p>
          <w:p w:rsidR="005672F2" w:rsidRDefault="00FC4AC7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(How are we progressing? Do we need to make adjustments? Have we achieved our targets?)</w:t>
            </w:r>
          </w:p>
        </w:tc>
      </w:tr>
      <w:tr w:rsidR="005672F2" w:rsidTr="00693AF9">
        <w:trPr>
          <w:trHeight w:val="248"/>
        </w:trPr>
        <w:tc>
          <w:tcPr>
            <w:tcW w:w="14681" w:type="dxa"/>
            <w:gridSpan w:val="5"/>
          </w:tcPr>
          <w:p w:rsidR="001534DF" w:rsidRDefault="007B21FD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  <w:b/>
                <w:lang w:val="en-IE"/>
              </w:rPr>
              <w:t>Evaluation Procedures</w:t>
            </w:r>
            <w:r w:rsidRPr="00077608">
              <w:rPr>
                <w:rFonts w:ascii="Calibri" w:eastAsia="Calibri" w:hAnsi="Calibri" w:cs="Calibri"/>
                <w:lang w:val="en-IE"/>
              </w:rPr>
              <w:t xml:space="preserve">: </w:t>
            </w:r>
          </w:p>
          <w:p w:rsidR="0020384C" w:rsidRDefault="0020384C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  <w:lang w:val="en-IE"/>
              </w:rPr>
              <w:t>CPD courses completed by staff</w:t>
            </w:r>
          </w:p>
          <w:p w:rsidR="0020384C" w:rsidRDefault="007B21FD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lang w:val="en-IE"/>
              </w:rPr>
            </w:pPr>
            <w:r w:rsidRPr="00077608">
              <w:rPr>
                <w:rFonts w:ascii="Calibri" w:eastAsia="Calibri" w:hAnsi="Calibri" w:cs="Calibri"/>
                <w:lang w:val="en-IE"/>
              </w:rPr>
              <w:t>Feedback at</w:t>
            </w:r>
            <w:r w:rsidR="0020384C">
              <w:rPr>
                <w:rFonts w:ascii="Calibri" w:eastAsia="Calibri" w:hAnsi="Calibri" w:cs="Calibri"/>
                <w:lang w:val="en-IE"/>
              </w:rPr>
              <w:t xml:space="preserve"> staff meeting</w:t>
            </w:r>
          </w:p>
          <w:p w:rsidR="0020384C" w:rsidRDefault="00260D6E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lang w:val="en-IE"/>
              </w:rPr>
            </w:pPr>
            <w:proofErr w:type="spellStart"/>
            <w:r>
              <w:rPr>
                <w:rFonts w:ascii="Calibri" w:eastAsia="Calibri" w:hAnsi="Calibri" w:cs="Calibri"/>
                <w:lang w:val="en-IE"/>
              </w:rPr>
              <w:t>Cuntas</w:t>
            </w:r>
            <w:proofErr w:type="spellEnd"/>
            <w:r>
              <w:rPr>
                <w:rFonts w:ascii="Calibri" w:eastAsia="Calibri" w:hAnsi="Calibri" w:cs="Calibri"/>
                <w:lang w:val="en-I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IE"/>
              </w:rPr>
              <w:t>Míosúi</w:t>
            </w:r>
            <w:r w:rsidR="007B21FD">
              <w:rPr>
                <w:rFonts w:ascii="Calibri" w:eastAsia="Calibri" w:hAnsi="Calibri" w:cs="Calibri"/>
                <w:lang w:val="en-IE"/>
              </w:rPr>
              <w:t>la</w:t>
            </w:r>
            <w:proofErr w:type="spellEnd"/>
          </w:p>
          <w:p w:rsidR="007B21FD" w:rsidRDefault="00077608" w:rsidP="007B21FD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i/>
                <w:lang w:val="en-IE"/>
              </w:rPr>
            </w:pPr>
            <w:r>
              <w:rPr>
                <w:rFonts w:ascii="Calibri" w:eastAsia="Calibri" w:hAnsi="Calibri" w:cs="Calibri"/>
                <w:lang w:val="en-IE"/>
              </w:rPr>
              <w:t>E</w:t>
            </w:r>
            <w:r w:rsidR="007B21FD">
              <w:rPr>
                <w:rFonts w:ascii="Calibri" w:eastAsia="Calibri" w:hAnsi="Calibri" w:cs="Calibri"/>
                <w:lang w:val="en-IE"/>
              </w:rPr>
              <w:t>vidence of pupil work completed using DT.</w:t>
            </w:r>
          </w:p>
          <w:p w:rsidR="007B21FD" w:rsidRPr="007B21FD" w:rsidRDefault="007B21FD" w:rsidP="007B21FD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i/>
                <w:lang w:val="en-IE"/>
              </w:rPr>
            </w:pPr>
          </w:p>
        </w:tc>
      </w:tr>
    </w:tbl>
    <w:p w:rsidR="005672F2" w:rsidRPr="00693AF9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  <w:lang w:val="en-IE"/>
        </w:rPr>
      </w:pPr>
    </w:p>
    <w:sectPr w:rsidR="005672F2" w:rsidRPr="00693AF9" w:rsidSect="007C5C9C">
      <w:pgSz w:w="16839" w:h="11907" w:orient="landscape" w:code="9"/>
      <w:pgMar w:top="567" w:right="1440" w:bottom="851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AC0"/>
    <w:multiLevelType w:val="multilevel"/>
    <w:tmpl w:val="14A8F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1807AE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404C42"/>
    <w:multiLevelType w:val="multilevel"/>
    <w:tmpl w:val="6400C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6B3630"/>
    <w:multiLevelType w:val="multilevel"/>
    <w:tmpl w:val="35067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A63894"/>
    <w:multiLevelType w:val="multilevel"/>
    <w:tmpl w:val="6730F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11E2402"/>
    <w:multiLevelType w:val="multilevel"/>
    <w:tmpl w:val="1FA6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6C92D83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7B71D64"/>
    <w:multiLevelType w:val="multilevel"/>
    <w:tmpl w:val="6CC2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8083BBC"/>
    <w:multiLevelType w:val="multilevel"/>
    <w:tmpl w:val="CDE66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2894AD9"/>
    <w:multiLevelType w:val="multilevel"/>
    <w:tmpl w:val="76E47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CE07457"/>
    <w:multiLevelType w:val="multilevel"/>
    <w:tmpl w:val="0528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2F2"/>
    <w:rsid w:val="00025EA8"/>
    <w:rsid w:val="00077608"/>
    <w:rsid w:val="001534DF"/>
    <w:rsid w:val="001D1D29"/>
    <w:rsid w:val="001D289B"/>
    <w:rsid w:val="001E2E28"/>
    <w:rsid w:val="001F77BD"/>
    <w:rsid w:val="0020384C"/>
    <w:rsid w:val="00260D6E"/>
    <w:rsid w:val="00312AEF"/>
    <w:rsid w:val="00362176"/>
    <w:rsid w:val="003826A4"/>
    <w:rsid w:val="003F6D29"/>
    <w:rsid w:val="004511DE"/>
    <w:rsid w:val="00480A9B"/>
    <w:rsid w:val="00530ECE"/>
    <w:rsid w:val="00541359"/>
    <w:rsid w:val="005672F2"/>
    <w:rsid w:val="0060148F"/>
    <w:rsid w:val="00653313"/>
    <w:rsid w:val="00692051"/>
    <w:rsid w:val="00693AF9"/>
    <w:rsid w:val="007151B2"/>
    <w:rsid w:val="007545F2"/>
    <w:rsid w:val="007646BC"/>
    <w:rsid w:val="0078179C"/>
    <w:rsid w:val="007B21FD"/>
    <w:rsid w:val="007C5C9C"/>
    <w:rsid w:val="00823D36"/>
    <w:rsid w:val="00856801"/>
    <w:rsid w:val="00856BB7"/>
    <w:rsid w:val="0090499E"/>
    <w:rsid w:val="00992D38"/>
    <w:rsid w:val="009F59C2"/>
    <w:rsid w:val="00A147F7"/>
    <w:rsid w:val="00A1600F"/>
    <w:rsid w:val="00A60D36"/>
    <w:rsid w:val="00B327F8"/>
    <w:rsid w:val="00B41FF9"/>
    <w:rsid w:val="00B734B8"/>
    <w:rsid w:val="00BB6560"/>
    <w:rsid w:val="00D51DF7"/>
    <w:rsid w:val="00DB6299"/>
    <w:rsid w:val="00DE170A"/>
    <w:rsid w:val="00DF026F"/>
    <w:rsid w:val="00E12886"/>
    <w:rsid w:val="00E64831"/>
    <w:rsid w:val="00F273AE"/>
    <w:rsid w:val="00FC4AC7"/>
    <w:rsid w:val="66DBD57B"/>
    <w:rsid w:val="7B4ED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BC"/>
  </w:style>
  <w:style w:type="paragraph" w:styleId="Heading1">
    <w:name w:val="heading 1"/>
    <w:basedOn w:val="Normal1"/>
    <w:next w:val="Normal1"/>
    <w:rsid w:val="007646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646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646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646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646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646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46BC"/>
  </w:style>
  <w:style w:type="paragraph" w:styleId="Title">
    <w:name w:val="Title"/>
    <w:basedOn w:val="Normal1"/>
    <w:next w:val="Normal1"/>
    <w:rsid w:val="007646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646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646B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646BC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Ronan</dc:creator>
  <cp:lastModifiedBy>Friary BNS 3 </cp:lastModifiedBy>
  <cp:revision>12</cp:revision>
  <cp:lastPrinted>2019-03-27T15:33:00Z</cp:lastPrinted>
  <dcterms:created xsi:type="dcterms:W3CDTF">2019-03-25T14:35:00Z</dcterms:created>
  <dcterms:modified xsi:type="dcterms:W3CDTF">2019-03-29T11:03:00Z</dcterms:modified>
</cp:coreProperties>
</file>